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ANEXA 4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metodologie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(a), .................................................,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>
        <w:rPr>
          <w:rFonts w:ascii="Times New Roman" w:hAnsi="Times New Roman" w:cs="Times New Roman"/>
          <w:sz w:val="28"/>
          <w:szCs w:val="28"/>
        </w:rPr>
        <w:t>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date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Regulamentul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(UE) 2016/679</w:t>
      </w:r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Directivei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95/46/CE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exprim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dosarelor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concurs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determinată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personal contractual,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art.</w:t>
      </w:r>
      <w:proofErr w:type="gram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55/2020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combaterea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efectelor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COVID-19,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angajării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Refuzul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consimţământului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atrage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imposibilitatea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|_| DA,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acord</w:t>
      </w:r>
      <w:proofErr w:type="spellEnd"/>
      <w:r>
        <w:rPr>
          <w:rFonts w:ascii="Courier New" w:hAnsi="Courier New" w:cs="Courier New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</w:rPr>
        <w:t xml:space="preserve">    |_| NU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acord</w:t>
      </w:r>
      <w:proofErr w:type="spellEnd"/>
      <w:r>
        <w:rPr>
          <w:rFonts w:ascii="Courier New" w:hAnsi="Courier New" w:cs="Courier New"/>
        </w:rPr>
        <w:t>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Menţionez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rezultatele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internet la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:rsidR="00D567AD" w:rsidRDefault="00D567AD" w:rsidP="00D567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7AD" w:rsidRDefault="00D567AD" w:rsidP="00025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p w:rsidR="00FC69A3" w:rsidRDefault="00FC69A3" w:rsidP="00D567AD"/>
    <w:sectPr w:rsidR="00FC6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CF"/>
    <w:rsid w:val="000253B8"/>
    <w:rsid w:val="00061AC4"/>
    <w:rsid w:val="00D567AD"/>
    <w:rsid w:val="00FA2CCF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30B1-E828-4230-8FEB-F514B4E3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 Gabriela</dc:creator>
  <cp:keywords/>
  <dc:description/>
  <cp:lastModifiedBy>Crihan Gabriela</cp:lastModifiedBy>
  <cp:revision>3</cp:revision>
  <dcterms:created xsi:type="dcterms:W3CDTF">2021-01-12T11:35:00Z</dcterms:created>
  <dcterms:modified xsi:type="dcterms:W3CDTF">2021-01-12T11:35:00Z</dcterms:modified>
</cp:coreProperties>
</file>